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A28" w:rsidRPr="00541A28" w:rsidRDefault="00541A28" w:rsidP="00541A28">
      <w:pPr>
        <w:pStyle w:val="TABLE"/>
        <w:spacing w:line="276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41A28">
        <w:rPr>
          <w:rFonts w:ascii="Times New Roman" w:hAnsi="Times New Roman" w:cs="Times New Roman"/>
          <w:b/>
          <w:bCs/>
          <w:caps/>
          <w:sz w:val="24"/>
          <w:szCs w:val="24"/>
        </w:rPr>
        <w:t>Аудиторська компанія "Зарінок"</w:t>
      </w:r>
    </w:p>
    <w:p w:rsidR="00541A28" w:rsidRPr="00541A28" w:rsidRDefault="00541A28" w:rsidP="00541A28">
      <w:pPr>
        <w:pStyle w:val="TABLE"/>
        <w:spacing w:before="57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A28">
        <w:rPr>
          <w:rFonts w:ascii="Times New Roman" w:hAnsi="Times New Roman" w:cs="Times New Roman"/>
          <w:b/>
          <w:bCs/>
          <w:sz w:val="24"/>
          <w:szCs w:val="24"/>
        </w:rPr>
        <w:t>НАКАЗ</w:t>
      </w:r>
    </w:p>
    <w:p w:rsidR="00541A28" w:rsidRPr="00541A28" w:rsidRDefault="00541A28" w:rsidP="00541A28">
      <w:pPr>
        <w:pStyle w:val="TABLE"/>
        <w:spacing w:before="57" w:line="276" w:lineRule="auto"/>
        <w:rPr>
          <w:rFonts w:ascii="Times New Roman" w:hAnsi="Times New Roman" w:cs="Times New Roman"/>
          <w:sz w:val="24"/>
          <w:szCs w:val="24"/>
        </w:rPr>
      </w:pPr>
      <w:r w:rsidRPr="00541A28">
        <w:rPr>
          <w:rFonts w:ascii="Times New Roman" w:hAnsi="Times New Roman" w:cs="Times New Roman"/>
          <w:sz w:val="24"/>
          <w:szCs w:val="24"/>
        </w:rPr>
        <w:t xml:space="preserve">16.08.2021 </w:t>
      </w:r>
      <w:r w:rsidRPr="00541A28">
        <w:rPr>
          <w:rFonts w:ascii="Times New Roman" w:hAnsi="Times New Roman" w:cs="Times New Roman"/>
          <w:sz w:val="24"/>
          <w:szCs w:val="24"/>
        </w:rPr>
        <w:tab/>
      </w:r>
      <w:r w:rsidRPr="00541A28">
        <w:rPr>
          <w:rFonts w:ascii="Times New Roman" w:hAnsi="Times New Roman" w:cs="Times New Roman"/>
          <w:sz w:val="24"/>
          <w:szCs w:val="24"/>
        </w:rPr>
        <w:tab/>
      </w:r>
      <w:r w:rsidRPr="00541A28">
        <w:rPr>
          <w:rFonts w:ascii="Times New Roman" w:hAnsi="Times New Roman" w:cs="Times New Roman"/>
          <w:sz w:val="24"/>
          <w:szCs w:val="24"/>
        </w:rPr>
        <w:tab/>
      </w:r>
      <w:r w:rsidRPr="00541A28">
        <w:rPr>
          <w:rFonts w:ascii="Times New Roman" w:hAnsi="Times New Roman" w:cs="Times New Roman"/>
          <w:sz w:val="24"/>
          <w:szCs w:val="24"/>
        </w:rPr>
        <w:tab/>
      </w:r>
      <w:r w:rsidRPr="00541A28">
        <w:rPr>
          <w:rFonts w:ascii="Times New Roman" w:hAnsi="Times New Roman" w:cs="Times New Roman"/>
          <w:sz w:val="24"/>
          <w:szCs w:val="24"/>
        </w:rPr>
        <w:tab/>
        <w:t xml:space="preserve">    м.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</w:t>
      </w:r>
      <w:r w:rsidRPr="00541A28">
        <w:rPr>
          <w:rFonts w:ascii="Times New Roman" w:hAnsi="Times New Roman" w:cs="Times New Roman"/>
          <w:sz w:val="24"/>
          <w:szCs w:val="24"/>
        </w:rPr>
        <w:tab/>
      </w:r>
      <w:r w:rsidRPr="00541A2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bookmarkStart w:id="0" w:name="_GoBack"/>
      <w:bookmarkEnd w:id="0"/>
      <w:r w:rsidRPr="00541A2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r w:rsidRPr="00541A28">
        <w:rPr>
          <w:rFonts w:ascii="Times New Roman" w:hAnsi="Times New Roman" w:cs="Times New Roman"/>
          <w:sz w:val="24"/>
          <w:szCs w:val="24"/>
        </w:rPr>
        <w:t>№ 24/2021-К</w:t>
      </w:r>
    </w:p>
    <w:p w:rsidR="00541A28" w:rsidRPr="00541A28" w:rsidRDefault="00541A28" w:rsidP="00541A28">
      <w:pPr>
        <w:pStyle w:val="TABL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A28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Pr="00541A28">
        <w:rPr>
          <w:rFonts w:ascii="Times New Roman" w:hAnsi="Times New Roman" w:cs="Times New Roman"/>
          <w:b/>
          <w:bCs/>
          <w:sz w:val="24"/>
          <w:szCs w:val="24"/>
        </w:rPr>
        <w:t>звільнення</w:t>
      </w:r>
      <w:proofErr w:type="spellEnd"/>
      <w:r w:rsidRPr="00541A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1A28">
        <w:rPr>
          <w:rFonts w:ascii="Times New Roman" w:hAnsi="Times New Roman" w:cs="Times New Roman"/>
          <w:b/>
          <w:bCs/>
          <w:sz w:val="24"/>
          <w:szCs w:val="24"/>
        </w:rPr>
        <w:t>Золотаревича</w:t>
      </w:r>
      <w:proofErr w:type="spellEnd"/>
      <w:r w:rsidRPr="00541A28">
        <w:rPr>
          <w:rFonts w:ascii="Times New Roman" w:hAnsi="Times New Roman" w:cs="Times New Roman"/>
          <w:b/>
          <w:bCs/>
          <w:sz w:val="24"/>
          <w:szCs w:val="24"/>
        </w:rPr>
        <w:t xml:space="preserve"> І. І.</w:t>
      </w:r>
    </w:p>
    <w:p w:rsidR="00541A28" w:rsidRPr="00541A28" w:rsidRDefault="00541A28" w:rsidP="00541A28">
      <w:pPr>
        <w:pStyle w:val="TABLE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A2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до статей 28, 34 Закону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корупції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враховуючи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конфлікту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подане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Золотаревичем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Іваном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Ігоровичем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>,</w:t>
      </w:r>
    </w:p>
    <w:p w:rsidR="00541A28" w:rsidRPr="00541A28" w:rsidRDefault="00541A28" w:rsidP="00541A28">
      <w:pPr>
        <w:pStyle w:val="TABLE"/>
        <w:spacing w:before="57" w:line="276" w:lineRule="auto"/>
        <w:rPr>
          <w:rFonts w:ascii="Times New Roman" w:hAnsi="Times New Roman" w:cs="Times New Roman"/>
          <w:sz w:val="24"/>
          <w:szCs w:val="24"/>
        </w:rPr>
      </w:pPr>
      <w:r w:rsidRPr="00541A28">
        <w:rPr>
          <w:rFonts w:ascii="Times New Roman" w:hAnsi="Times New Roman" w:cs="Times New Roman"/>
          <w:b/>
          <w:bCs/>
          <w:sz w:val="24"/>
          <w:szCs w:val="24"/>
        </w:rPr>
        <w:t>НАКАЗУЮ:</w:t>
      </w:r>
    </w:p>
    <w:p w:rsidR="00541A28" w:rsidRPr="00541A28" w:rsidRDefault="00541A28" w:rsidP="00541A28">
      <w:pPr>
        <w:pStyle w:val="TABLE"/>
        <w:spacing w:before="5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2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Застосувати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до </w:t>
      </w:r>
      <w:r w:rsidRPr="00541A28">
        <w:rPr>
          <w:rFonts w:ascii="Times New Roman" w:hAnsi="Times New Roman" w:cs="Times New Roman"/>
          <w:b/>
          <w:bCs/>
          <w:caps/>
          <w:sz w:val="24"/>
          <w:szCs w:val="24"/>
        </w:rPr>
        <w:t>Золотаревича</w:t>
      </w:r>
      <w:r w:rsidRPr="00541A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1A28">
        <w:rPr>
          <w:rFonts w:ascii="Times New Roman" w:hAnsi="Times New Roman" w:cs="Times New Roman"/>
          <w:b/>
          <w:bCs/>
          <w:sz w:val="24"/>
          <w:szCs w:val="24"/>
        </w:rPr>
        <w:t>Івана</w:t>
      </w:r>
      <w:proofErr w:type="spellEnd"/>
      <w:r w:rsidRPr="00541A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1A28">
        <w:rPr>
          <w:rFonts w:ascii="Times New Roman" w:hAnsi="Times New Roman" w:cs="Times New Roman"/>
          <w:b/>
          <w:bCs/>
          <w:sz w:val="24"/>
          <w:szCs w:val="24"/>
        </w:rPr>
        <w:t>Ігоревича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захід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врегулювання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конфлікту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конфлікт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врегульований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, в тому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переведення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приватного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інтересу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>.</w:t>
      </w:r>
    </w:p>
    <w:p w:rsidR="00541A28" w:rsidRPr="00541A28" w:rsidRDefault="00541A28" w:rsidP="00541A28">
      <w:pPr>
        <w:pStyle w:val="TABLE"/>
        <w:spacing w:before="5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2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Звільнити</w:t>
      </w:r>
      <w:proofErr w:type="spellEnd"/>
      <w:r w:rsidRPr="00541A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1A28">
        <w:rPr>
          <w:rFonts w:ascii="Times New Roman" w:hAnsi="Times New Roman" w:cs="Times New Roman"/>
          <w:b/>
          <w:bCs/>
          <w:sz w:val="24"/>
          <w:szCs w:val="24"/>
        </w:rPr>
        <w:t>Золотаревича</w:t>
      </w:r>
      <w:proofErr w:type="spellEnd"/>
      <w:r w:rsidRPr="00541A28">
        <w:rPr>
          <w:rFonts w:ascii="Times New Roman" w:hAnsi="Times New Roman" w:cs="Times New Roman"/>
          <w:b/>
          <w:bCs/>
          <w:sz w:val="24"/>
          <w:szCs w:val="24"/>
        </w:rPr>
        <w:t xml:space="preserve"> І. І.,</w:t>
      </w:r>
      <w:r w:rsidRPr="00541A28">
        <w:rPr>
          <w:rFonts w:ascii="Times New Roman" w:hAnsi="Times New Roman" w:cs="Times New Roman"/>
          <w:sz w:val="24"/>
          <w:szCs w:val="24"/>
        </w:rPr>
        <w:t xml:space="preserve"> аудитора, 16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серпня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2021 року на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реального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потенційного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конфлікту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постійний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характер і не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врегульований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передбачений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корупції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>", п. 4</w:t>
      </w:r>
      <w:r w:rsidRPr="00541A28">
        <w:rPr>
          <w:rStyle w:val="SNOSKA"/>
          <w:rFonts w:ascii="Times New Roman" w:hAnsi="Times New Roman" w:cs="Times New Roman"/>
          <w:b w:val="0"/>
          <w:bCs w:val="0"/>
        </w:rPr>
        <w:t>1</w:t>
      </w:r>
      <w:r w:rsidRPr="00541A28">
        <w:rPr>
          <w:rFonts w:ascii="Times New Roman" w:hAnsi="Times New Roman" w:cs="Times New Roman"/>
          <w:sz w:val="24"/>
          <w:szCs w:val="24"/>
        </w:rPr>
        <w:t xml:space="preserve"> ст. 41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КЗпП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>.</w:t>
      </w:r>
    </w:p>
    <w:p w:rsidR="00541A28" w:rsidRPr="00541A28" w:rsidRDefault="00541A28" w:rsidP="00541A28">
      <w:pPr>
        <w:pStyle w:val="TABL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A2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541A28">
        <w:rPr>
          <w:rFonts w:ascii="Times New Roman" w:hAnsi="Times New Roman" w:cs="Times New Roman"/>
          <w:sz w:val="24"/>
          <w:szCs w:val="24"/>
        </w:rPr>
        <w:t>Провести</w:t>
      </w:r>
      <w:r w:rsidRPr="00541A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остаточний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розрахунок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Золотаревичем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І. І. Контроль за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проведенням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на бухгалтера </w:t>
      </w:r>
      <w:r w:rsidRPr="00541A28">
        <w:rPr>
          <w:rFonts w:ascii="Times New Roman" w:hAnsi="Times New Roman" w:cs="Times New Roman"/>
          <w:caps/>
          <w:sz w:val="24"/>
          <w:szCs w:val="24"/>
        </w:rPr>
        <w:t>Пилипчук</w:t>
      </w:r>
      <w:r w:rsidRPr="0054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Інну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Тимофіївну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>.</w:t>
      </w:r>
    </w:p>
    <w:p w:rsidR="00541A28" w:rsidRPr="00541A28" w:rsidRDefault="00541A28" w:rsidP="00541A28">
      <w:pPr>
        <w:pStyle w:val="TABLE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A28">
        <w:rPr>
          <w:rFonts w:ascii="Times New Roman" w:hAnsi="Times New Roman" w:cs="Times New Roman"/>
          <w:b/>
          <w:bCs/>
          <w:sz w:val="24"/>
          <w:szCs w:val="24"/>
        </w:rPr>
        <w:t>Підстава</w:t>
      </w:r>
      <w:proofErr w:type="spellEnd"/>
      <w:r w:rsidRPr="00541A28">
        <w:rPr>
          <w:rFonts w:ascii="Times New Roman" w:hAnsi="Times New Roman" w:cs="Times New Roman"/>
          <w:b/>
          <w:bCs/>
          <w:sz w:val="24"/>
          <w:szCs w:val="24"/>
        </w:rPr>
        <w:t>: 1.</w:t>
      </w:r>
      <w:r w:rsidRPr="0054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конфлікту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12.08.2021 р. аудитора </w:t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Золотаревича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І. І.</w:t>
      </w:r>
    </w:p>
    <w:p w:rsidR="00541A28" w:rsidRPr="00541A28" w:rsidRDefault="00541A28" w:rsidP="00541A28">
      <w:pPr>
        <w:pStyle w:val="TABLE"/>
        <w:spacing w:before="57" w:line="276" w:lineRule="auto"/>
        <w:rPr>
          <w:rFonts w:ascii="Times New Roman" w:hAnsi="Times New Roman" w:cs="Times New Roman"/>
          <w:sz w:val="24"/>
          <w:szCs w:val="24"/>
        </w:rPr>
      </w:pPr>
      <w:r w:rsidRPr="00541A28"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  <w:r w:rsidRPr="00541A28">
        <w:rPr>
          <w:rFonts w:ascii="Times New Roman" w:hAnsi="Times New Roman" w:cs="Times New Roman"/>
          <w:sz w:val="24"/>
          <w:szCs w:val="24"/>
        </w:rPr>
        <w:t xml:space="preserve"> </w:t>
      </w:r>
      <w:r w:rsidRPr="00541A28">
        <w:rPr>
          <w:rFonts w:ascii="Times New Roman" w:hAnsi="Times New Roman" w:cs="Times New Roman"/>
          <w:sz w:val="24"/>
          <w:szCs w:val="24"/>
        </w:rPr>
        <w:tab/>
      </w:r>
      <w:r w:rsidRPr="00541A28">
        <w:rPr>
          <w:rFonts w:ascii="Times New Roman" w:hAnsi="Times New Roman" w:cs="Times New Roman"/>
          <w:sz w:val="24"/>
          <w:szCs w:val="24"/>
        </w:rPr>
        <w:tab/>
      </w:r>
      <w:r w:rsidRPr="00541A28">
        <w:rPr>
          <w:rFonts w:ascii="Times New Roman" w:hAnsi="Times New Roman" w:cs="Times New Roman"/>
          <w:sz w:val="24"/>
          <w:szCs w:val="24"/>
        </w:rPr>
        <w:tab/>
      </w:r>
      <w:r w:rsidRPr="00541A28">
        <w:rPr>
          <w:rFonts w:ascii="Times New Roman" w:hAnsi="Times New Roman" w:cs="Times New Roman"/>
          <w:sz w:val="24"/>
          <w:szCs w:val="24"/>
        </w:rPr>
        <w:tab/>
      </w:r>
      <w:r w:rsidRPr="00541A28">
        <w:rPr>
          <w:rFonts w:ascii="Times New Roman" w:hAnsi="Times New Roman" w:cs="Times New Roman"/>
          <w:sz w:val="24"/>
          <w:szCs w:val="24"/>
        </w:rPr>
        <w:tab/>
      </w:r>
      <w:r w:rsidRPr="0054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1A28">
        <w:rPr>
          <w:rStyle w:val="Zapolnenie"/>
          <w:rFonts w:ascii="Times New Roman" w:hAnsi="Times New Roman" w:cs="Times New Roman"/>
          <w:sz w:val="24"/>
          <w:szCs w:val="24"/>
        </w:rPr>
        <w:t>Покотюк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</w:t>
      </w:r>
      <w:r w:rsidRPr="00541A28">
        <w:rPr>
          <w:rFonts w:ascii="Times New Roman" w:hAnsi="Times New Roman" w:cs="Times New Roman"/>
          <w:sz w:val="24"/>
          <w:szCs w:val="24"/>
        </w:rPr>
        <w:tab/>
      </w:r>
      <w:r w:rsidRPr="00541A28">
        <w:rPr>
          <w:rFonts w:ascii="Times New Roman" w:hAnsi="Times New Roman" w:cs="Times New Roman"/>
          <w:sz w:val="24"/>
          <w:szCs w:val="24"/>
        </w:rPr>
        <w:tab/>
        <w:t xml:space="preserve">Михайло </w:t>
      </w:r>
      <w:r w:rsidRPr="00541A28">
        <w:rPr>
          <w:rFonts w:ascii="Times New Roman" w:hAnsi="Times New Roman" w:cs="Times New Roman"/>
          <w:caps/>
          <w:sz w:val="24"/>
          <w:szCs w:val="24"/>
        </w:rPr>
        <w:t>Покотюк</w:t>
      </w:r>
    </w:p>
    <w:p w:rsidR="00541A28" w:rsidRPr="00541A28" w:rsidRDefault="00541A28" w:rsidP="00541A28">
      <w:pPr>
        <w:pStyle w:val="TABLE"/>
        <w:spacing w:before="57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1A28">
        <w:rPr>
          <w:rFonts w:ascii="Times New Roman" w:hAnsi="Times New Roman" w:cs="Times New Roman"/>
          <w:b/>
          <w:bCs/>
          <w:sz w:val="24"/>
          <w:szCs w:val="24"/>
        </w:rPr>
        <w:t xml:space="preserve">З наказом </w:t>
      </w:r>
      <w:proofErr w:type="spellStart"/>
      <w:r w:rsidRPr="00541A28">
        <w:rPr>
          <w:rFonts w:ascii="Times New Roman" w:hAnsi="Times New Roman" w:cs="Times New Roman"/>
          <w:b/>
          <w:bCs/>
          <w:sz w:val="24"/>
          <w:szCs w:val="24"/>
        </w:rPr>
        <w:t>ознайомлені</w:t>
      </w:r>
      <w:proofErr w:type="spellEnd"/>
      <w:r w:rsidRPr="00541A2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41A28" w:rsidRPr="00541A28" w:rsidRDefault="00541A28" w:rsidP="00541A28">
      <w:pPr>
        <w:pStyle w:val="TABLE"/>
        <w:spacing w:line="276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541A28">
        <w:rPr>
          <w:rFonts w:ascii="Times New Roman" w:hAnsi="Times New Roman" w:cs="Times New Roman"/>
          <w:sz w:val="24"/>
          <w:szCs w:val="24"/>
        </w:rPr>
        <w:tab/>
      </w:r>
      <w:r w:rsidRPr="00541A28">
        <w:rPr>
          <w:rFonts w:ascii="Times New Roman" w:hAnsi="Times New Roman" w:cs="Times New Roman"/>
          <w:sz w:val="24"/>
          <w:szCs w:val="24"/>
        </w:rPr>
        <w:tab/>
        <w:t xml:space="preserve">Аудитор </w:t>
      </w:r>
      <w:r w:rsidRPr="00541A28">
        <w:rPr>
          <w:rFonts w:ascii="Times New Roman" w:hAnsi="Times New Roman" w:cs="Times New Roman"/>
          <w:sz w:val="24"/>
          <w:szCs w:val="24"/>
        </w:rPr>
        <w:tab/>
      </w:r>
      <w:r w:rsidRPr="00541A28">
        <w:rPr>
          <w:rFonts w:ascii="Times New Roman" w:hAnsi="Times New Roman" w:cs="Times New Roman"/>
          <w:sz w:val="24"/>
          <w:szCs w:val="24"/>
        </w:rPr>
        <w:tab/>
      </w:r>
      <w:r w:rsidRPr="00541A28">
        <w:rPr>
          <w:rFonts w:ascii="Times New Roman" w:hAnsi="Times New Roman" w:cs="Times New Roman"/>
          <w:sz w:val="24"/>
          <w:szCs w:val="24"/>
        </w:rPr>
        <w:tab/>
      </w:r>
      <w:r w:rsidRPr="00541A28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541A28">
        <w:rPr>
          <w:rStyle w:val="Zapolnenie"/>
          <w:rFonts w:ascii="Times New Roman" w:hAnsi="Times New Roman" w:cs="Times New Roman"/>
          <w:sz w:val="24"/>
          <w:szCs w:val="24"/>
        </w:rPr>
        <w:t>Золотаревич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</w:t>
      </w:r>
      <w:r w:rsidRPr="00541A28">
        <w:rPr>
          <w:rFonts w:ascii="Times New Roman" w:hAnsi="Times New Roman" w:cs="Times New Roman"/>
          <w:sz w:val="24"/>
          <w:szCs w:val="24"/>
        </w:rPr>
        <w:tab/>
      </w:r>
      <w:r w:rsidRPr="0054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Іван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</w:t>
      </w:r>
      <w:r w:rsidRPr="00541A28">
        <w:rPr>
          <w:rFonts w:ascii="Times New Roman" w:hAnsi="Times New Roman" w:cs="Times New Roman"/>
          <w:caps/>
          <w:sz w:val="24"/>
          <w:szCs w:val="24"/>
        </w:rPr>
        <w:t>Золотаревич</w:t>
      </w:r>
    </w:p>
    <w:p w:rsidR="00541A28" w:rsidRPr="00541A28" w:rsidRDefault="00541A28" w:rsidP="00541A28">
      <w:pPr>
        <w:pStyle w:val="TABLE"/>
        <w:spacing w:line="276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541A2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1A2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1A2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1A2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1A2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1A2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1A2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16.08.2021 р. </w:t>
      </w:r>
    </w:p>
    <w:p w:rsidR="00541A28" w:rsidRPr="00541A28" w:rsidRDefault="00541A28" w:rsidP="00541A28">
      <w:pPr>
        <w:pStyle w:val="TABLE"/>
        <w:spacing w:line="276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541A28">
        <w:rPr>
          <w:rFonts w:ascii="Times New Roman" w:hAnsi="Times New Roman" w:cs="Times New Roman"/>
          <w:sz w:val="24"/>
          <w:szCs w:val="24"/>
        </w:rPr>
        <w:tab/>
      </w:r>
      <w:r w:rsidRPr="00541A28">
        <w:rPr>
          <w:rFonts w:ascii="Times New Roman" w:hAnsi="Times New Roman" w:cs="Times New Roman"/>
          <w:sz w:val="24"/>
          <w:szCs w:val="24"/>
        </w:rPr>
        <w:tab/>
        <w:t xml:space="preserve">Бухгалтер </w:t>
      </w:r>
      <w:r w:rsidRPr="00541A28">
        <w:rPr>
          <w:rFonts w:ascii="Times New Roman" w:hAnsi="Times New Roman" w:cs="Times New Roman"/>
          <w:sz w:val="24"/>
          <w:szCs w:val="24"/>
        </w:rPr>
        <w:tab/>
      </w:r>
      <w:r w:rsidRPr="00541A28">
        <w:rPr>
          <w:rFonts w:ascii="Times New Roman" w:hAnsi="Times New Roman" w:cs="Times New Roman"/>
          <w:sz w:val="24"/>
          <w:szCs w:val="24"/>
        </w:rPr>
        <w:tab/>
      </w:r>
      <w:r w:rsidRPr="00541A2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1A2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1A28">
        <w:rPr>
          <w:rStyle w:val="Zapolnenie"/>
          <w:rFonts w:ascii="Times New Roman" w:hAnsi="Times New Roman" w:cs="Times New Roman"/>
          <w:sz w:val="24"/>
          <w:szCs w:val="24"/>
        </w:rPr>
        <w:t>Пилипчук</w:t>
      </w:r>
      <w:r w:rsidRPr="00541A28">
        <w:rPr>
          <w:rFonts w:ascii="Times New Roman" w:hAnsi="Times New Roman" w:cs="Times New Roman"/>
          <w:sz w:val="24"/>
          <w:szCs w:val="24"/>
        </w:rPr>
        <w:t xml:space="preserve"> </w:t>
      </w:r>
      <w:r w:rsidRPr="00541A28">
        <w:rPr>
          <w:rFonts w:ascii="Times New Roman" w:hAnsi="Times New Roman" w:cs="Times New Roman"/>
          <w:sz w:val="24"/>
          <w:szCs w:val="24"/>
        </w:rPr>
        <w:tab/>
      </w:r>
      <w:r w:rsidRPr="0054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Інна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</w:t>
      </w:r>
      <w:r w:rsidRPr="00541A28">
        <w:rPr>
          <w:rFonts w:ascii="Times New Roman" w:hAnsi="Times New Roman" w:cs="Times New Roman"/>
          <w:caps/>
          <w:sz w:val="24"/>
          <w:szCs w:val="24"/>
        </w:rPr>
        <w:t>Пилипчук</w:t>
      </w:r>
    </w:p>
    <w:p w:rsidR="00541A28" w:rsidRPr="00541A28" w:rsidRDefault="00541A28" w:rsidP="00541A28">
      <w:pPr>
        <w:pStyle w:val="TABLE"/>
        <w:spacing w:line="276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541A2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1A2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1A2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1A2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1A2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1A2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1A2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16.08.2021 р. </w:t>
      </w:r>
    </w:p>
    <w:p w:rsidR="00541A28" w:rsidRPr="00541A28" w:rsidRDefault="00541A28" w:rsidP="00541A28">
      <w:pPr>
        <w:pStyle w:val="TABLE"/>
        <w:spacing w:before="57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41A28">
        <w:rPr>
          <w:rFonts w:ascii="Times New Roman" w:hAnsi="Times New Roman" w:cs="Times New Roman"/>
          <w:i/>
          <w:iCs/>
          <w:sz w:val="24"/>
          <w:szCs w:val="24"/>
        </w:rPr>
        <w:t>Копію</w:t>
      </w:r>
      <w:proofErr w:type="spellEnd"/>
      <w:r w:rsidRPr="00541A28">
        <w:rPr>
          <w:rFonts w:ascii="Times New Roman" w:hAnsi="Times New Roman" w:cs="Times New Roman"/>
          <w:i/>
          <w:iCs/>
          <w:sz w:val="24"/>
          <w:szCs w:val="24"/>
        </w:rPr>
        <w:t xml:space="preserve"> наказу про </w:t>
      </w:r>
      <w:proofErr w:type="spellStart"/>
      <w:r w:rsidRPr="00541A28">
        <w:rPr>
          <w:rFonts w:ascii="Times New Roman" w:hAnsi="Times New Roman" w:cs="Times New Roman"/>
          <w:i/>
          <w:iCs/>
          <w:sz w:val="24"/>
          <w:szCs w:val="24"/>
        </w:rPr>
        <w:t>звільнення</w:t>
      </w:r>
      <w:proofErr w:type="spellEnd"/>
      <w:r w:rsidRPr="00541A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41A28">
        <w:rPr>
          <w:rFonts w:ascii="Times New Roman" w:hAnsi="Times New Roman" w:cs="Times New Roman"/>
          <w:i/>
          <w:iCs/>
          <w:sz w:val="24"/>
          <w:szCs w:val="24"/>
        </w:rPr>
        <w:t>від</w:t>
      </w:r>
      <w:proofErr w:type="spellEnd"/>
      <w:r w:rsidRPr="00541A28">
        <w:rPr>
          <w:rFonts w:ascii="Times New Roman" w:hAnsi="Times New Roman" w:cs="Times New Roman"/>
          <w:i/>
          <w:iCs/>
          <w:sz w:val="24"/>
          <w:szCs w:val="24"/>
        </w:rPr>
        <w:t xml:space="preserve"> 16.08.2021 р. № 24/2021-К </w:t>
      </w:r>
      <w:proofErr w:type="spellStart"/>
      <w:r w:rsidRPr="00541A28">
        <w:rPr>
          <w:rFonts w:ascii="Times New Roman" w:hAnsi="Times New Roman" w:cs="Times New Roman"/>
          <w:i/>
          <w:iCs/>
          <w:sz w:val="24"/>
          <w:szCs w:val="24"/>
        </w:rPr>
        <w:t>отримав</w:t>
      </w:r>
      <w:proofErr w:type="spellEnd"/>
      <w:r w:rsidRPr="00541A2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541A28" w:rsidRPr="00541A28" w:rsidRDefault="00541A28" w:rsidP="00541A28">
      <w:pPr>
        <w:pStyle w:val="TABLE"/>
        <w:spacing w:before="57" w:line="276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541A2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1A2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1A2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1A2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1A2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1A2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1A28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541A28">
        <w:rPr>
          <w:rStyle w:val="Zapolnenie"/>
          <w:rFonts w:ascii="Times New Roman" w:hAnsi="Times New Roman" w:cs="Times New Roman"/>
          <w:sz w:val="24"/>
          <w:szCs w:val="24"/>
        </w:rPr>
        <w:t>Золотаревич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</w:t>
      </w:r>
      <w:r w:rsidRPr="00541A28">
        <w:rPr>
          <w:rFonts w:ascii="Times New Roman" w:hAnsi="Times New Roman" w:cs="Times New Roman"/>
          <w:sz w:val="24"/>
          <w:szCs w:val="24"/>
        </w:rPr>
        <w:tab/>
      </w:r>
      <w:r w:rsidRPr="0054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1A28">
        <w:rPr>
          <w:rFonts w:ascii="Times New Roman" w:hAnsi="Times New Roman" w:cs="Times New Roman"/>
          <w:sz w:val="24"/>
          <w:szCs w:val="24"/>
        </w:rPr>
        <w:t>Іван</w:t>
      </w:r>
      <w:proofErr w:type="spellEnd"/>
      <w:r w:rsidRPr="00541A28">
        <w:rPr>
          <w:rFonts w:ascii="Times New Roman" w:hAnsi="Times New Roman" w:cs="Times New Roman"/>
          <w:sz w:val="24"/>
          <w:szCs w:val="24"/>
        </w:rPr>
        <w:t xml:space="preserve"> </w:t>
      </w:r>
      <w:r w:rsidRPr="00541A28">
        <w:rPr>
          <w:rFonts w:ascii="Times New Roman" w:hAnsi="Times New Roman" w:cs="Times New Roman"/>
          <w:caps/>
          <w:sz w:val="24"/>
          <w:szCs w:val="24"/>
        </w:rPr>
        <w:t>Золотаревич</w:t>
      </w:r>
    </w:p>
    <w:p w:rsidR="00541A28" w:rsidRPr="00541A28" w:rsidRDefault="00541A28" w:rsidP="00541A28">
      <w:pPr>
        <w:pStyle w:val="TABLE"/>
        <w:spacing w:line="276" w:lineRule="auto"/>
        <w:ind w:left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1A2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1A2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1A2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1A2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1A2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1A2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1A2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16.08.2021 р. </w:t>
      </w:r>
    </w:p>
    <w:p w:rsidR="00DA0133" w:rsidRPr="00541A28" w:rsidRDefault="00DA0133" w:rsidP="00541A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A0133" w:rsidRPr="00541A28" w:rsidSect="00973368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Ten Cyrillic 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iosCondBlack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Ten Cyrillic Upr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Ten Cyrillic Bold Inclin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Univer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74"/>
    <w:rsid w:val="003B04D8"/>
    <w:rsid w:val="00541A28"/>
    <w:rsid w:val="007B0074"/>
    <w:rsid w:val="00DA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9EC94-7DBD-4029-AFA8-6DBE1ECE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0074"/>
    <w:rPr>
      <w:b/>
      <w:bCs/>
    </w:rPr>
  </w:style>
  <w:style w:type="paragraph" w:customStyle="1" w:styleId="Preambule">
    <w:name w:val="Preambule"/>
    <w:basedOn w:val="a"/>
    <w:next w:val="a"/>
    <w:uiPriority w:val="99"/>
    <w:rsid w:val="007B0074"/>
    <w:pPr>
      <w:autoSpaceDE w:val="0"/>
      <w:autoSpaceDN w:val="0"/>
      <w:adjustRightInd w:val="0"/>
      <w:spacing w:before="57" w:after="113" w:line="280" w:lineRule="atLeast"/>
      <w:ind w:left="567" w:right="567" w:firstLine="170"/>
      <w:jc w:val="both"/>
      <w:textAlignment w:val="center"/>
    </w:pPr>
    <w:rPr>
      <w:rFonts w:ascii="Times Ten Cyrillic Oblique" w:hAnsi="Times Ten Cyrillic Oblique" w:cs="Times Ten Cyrillic Oblique"/>
      <w:i/>
      <w:iCs/>
      <w:color w:val="000000"/>
      <w:spacing w:val="2"/>
      <w:w w:val="95"/>
    </w:rPr>
  </w:style>
  <w:style w:type="paragraph" w:customStyle="1" w:styleId="2Heading">
    <w:name w:val="2Heading"/>
    <w:basedOn w:val="a"/>
    <w:next w:val="a"/>
    <w:uiPriority w:val="99"/>
    <w:rsid w:val="007B0074"/>
    <w:pPr>
      <w:autoSpaceDE w:val="0"/>
      <w:autoSpaceDN w:val="0"/>
      <w:adjustRightInd w:val="0"/>
      <w:spacing w:before="113" w:after="0" w:line="288" w:lineRule="auto"/>
      <w:textAlignment w:val="center"/>
    </w:pPr>
    <w:rPr>
      <w:rFonts w:ascii="HeliosCondBlack Bold" w:hAnsi="HeliosCondBlack Bold" w:cs="HeliosCondBlack Bold"/>
      <w:b/>
      <w:bCs/>
      <w:caps/>
      <w:color w:val="000000"/>
      <w:sz w:val="30"/>
      <w:szCs w:val="30"/>
      <w:lang w:val="en-GB"/>
    </w:rPr>
  </w:style>
  <w:style w:type="paragraph" w:customStyle="1" w:styleId="a4">
    <w:name w:val="[Без стиля]"/>
    <w:rsid w:val="007B007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MainRUS11x13">
    <w:name w:val="Main RUS 11x13"/>
    <w:basedOn w:val="a4"/>
    <w:next w:val="MainTextUKR"/>
    <w:uiPriority w:val="99"/>
    <w:rsid w:val="007B0074"/>
    <w:pPr>
      <w:spacing w:before="57" w:line="260" w:lineRule="atLeast"/>
      <w:ind w:firstLine="170"/>
      <w:jc w:val="both"/>
    </w:pPr>
    <w:rPr>
      <w:rFonts w:ascii="Times Ten Cyrillic Upright" w:hAnsi="Times Ten Cyrillic Upright" w:cs="Times Ten Cyrillic Upright"/>
      <w:spacing w:val="-2"/>
      <w:sz w:val="22"/>
      <w:szCs w:val="22"/>
      <w:lang w:val="ru-RU"/>
    </w:rPr>
  </w:style>
  <w:style w:type="paragraph" w:customStyle="1" w:styleId="MainTextUKR">
    <w:name w:val="Main Text UKR"/>
    <w:basedOn w:val="a4"/>
    <w:uiPriority w:val="99"/>
    <w:rsid w:val="007B0074"/>
    <w:pPr>
      <w:spacing w:before="57" w:line="260" w:lineRule="atLeast"/>
      <w:ind w:firstLine="170"/>
      <w:jc w:val="both"/>
    </w:pPr>
    <w:rPr>
      <w:rFonts w:ascii="Times Ten Cyrillic Upright" w:hAnsi="Times Ten Cyrillic Upright" w:cs="Times Ten Cyrillic Upright"/>
      <w:spacing w:val="6"/>
      <w:sz w:val="22"/>
      <w:szCs w:val="22"/>
      <w:lang w:val="ru-RU"/>
    </w:rPr>
  </w:style>
  <w:style w:type="paragraph" w:styleId="a5">
    <w:name w:val="Signature"/>
    <w:basedOn w:val="MainRUS11x13"/>
    <w:link w:val="a6"/>
    <w:uiPriority w:val="99"/>
    <w:rsid w:val="00541A28"/>
    <w:pPr>
      <w:suppressAutoHyphens/>
      <w:spacing w:before="113" w:after="113"/>
      <w:ind w:right="57" w:firstLine="0"/>
      <w:jc w:val="right"/>
      <w:textAlignment w:val="baseline"/>
    </w:pPr>
    <w:rPr>
      <w:rFonts w:ascii="Times Ten Cyrillic Bold Incline" w:hAnsi="Times Ten Cyrillic Bold Incline" w:cs="Times Ten Cyrillic Bold Incline"/>
      <w:b/>
      <w:bCs/>
    </w:rPr>
  </w:style>
  <w:style w:type="character" w:customStyle="1" w:styleId="a6">
    <w:name w:val="Подпись Знак"/>
    <w:basedOn w:val="a0"/>
    <w:link w:val="a5"/>
    <w:uiPriority w:val="99"/>
    <w:rsid w:val="00541A28"/>
    <w:rPr>
      <w:rFonts w:ascii="Times Ten Cyrillic Bold Incline" w:hAnsi="Times Ten Cyrillic Bold Incline" w:cs="Times Ten Cyrillic Bold Incline"/>
      <w:b/>
      <w:bCs/>
      <w:color w:val="000000"/>
      <w:spacing w:val="-2"/>
    </w:rPr>
  </w:style>
  <w:style w:type="paragraph" w:customStyle="1" w:styleId="TABLE">
    <w:name w:val="TABLE"/>
    <w:basedOn w:val="a4"/>
    <w:uiPriority w:val="99"/>
    <w:rsid w:val="00541A28"/>
    <w:pPr>
      <w:suppressAutoHyphens/>
      <w:spacing w:line="224" w:lineRule="atLeast"/>
    </w:pPr>
    <w:rPr>
      <w:rFonts w:ascii="UniversC" w:hAnsi="UniversC" w:cs="UniversC"/>
      <w:spacing w:val="-1"/>
      <w:sz w:val="19"/>
      <w:szCs w:val="19"/>
      <w:lang w:val="ru-RU"/>
    </w:rPr>
  </w:style>
  <w:style w:type="character" w:customStyle="1" w:styleId="SNOSKA">
    <w:name w:val="_SNOSKA"/>
    <w:uiPriority w:val="99"/>
    <w:rsid w:val="00541A28"/>
    <w:rPr>
      <w:b/>
      <w:bCs/>
      <w:spacing w:val="0"/>
      <w:sz w:val="24"/>
      <w:szCs w:val="24"/>
      <w:vertAlign w:val="superscript"/>
      <w:lang w:val="ru-RU"/>
    </w:rPr>
  </w:style>
  <w:style w:type="character" w:customStyle="1" w:styleId="Zapolnenie">
    <w:name w:val="Zapolnenie"/>
    <w:uiPriority w:val="99"/>
    <w:rsid w:val="00541A28"/>
    <w:rPr>
      <w:rFonts w:ascii="Times Ten Cyrillic Upright" w:hAnsi="Times Ten Cyrillic Upright" w:cs="Times Ten Cyrillic Upright"/>
      <w:spacing w:val="0"/>
      <w:sz w:val="22"/>
      <w:szCs w:val="22"/>
      <w:u w:val="thick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2021-09-10T08:00:00Z</dcterms:created>
  <dcterms:modified xsi:type="dcterms:W3CDTF">2021-09-10T08:25:00Z</dcterms:modified>
</cp:coreProperties>
</file>