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DC" w:rsidRPr="00F576EA" w:rsidRDefault="00F523DC" w:rsidP="00F523DC">
      <w:pPr>
        <w:pStyle w:val="TABL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76E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Товариство з обмеженою відповідальністю "Акорд-Метал"</w:t>
      </w:r>
    </w:p>
    <w:p w:rsidR="00F523DC" w:rsidRPr="00F576EA" w:rsidRDefault="00F523DC" w:rsidP="00F523DC">
      <w:pPr>
        <w:pStyle w:val="TABL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76EA">
        <w:rPr>
          <w:rFonts w:ascii="Times New Roman" w:hAnsi="Times New Roman" w:cs="Times New Roman"/>
          <w:sz w:val="24"/>
          <w:szCs w:val="24"/>
          <w:lang w:val="uk-UA"/>
        </w:rPr>
        <w:t>Код за ЄДРПОУ 23564578</w:t>
      </w:r>
    </w:p>
    <w:p w:rsidR="00F523DC" w:rsidRPr="00F576EA" w:rsidRDefault="00F523DC" w:rsidP="00F523DC">
      <w:pPr>
        <w:pStyle w:val="TABLE"/>
        <w:spacing w:before="113" w:after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76EA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АКТ ПРИЙМАННЯ-ПЕРЕДАЧІ БЛАГОДІЙНОЇ ДОПОМОГИ ТОВАРАМИ</w:t>
      </w:r>
    </w:p>
    <w:p w:rsidR="00F523DC" w:rsidRPr="00F576EA" w:rsidRDefault="00F523DC" w:rsidP="00F576EA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F576EA">
        <w:rPr>
          <w:rFonts w:ascii="Times New Roman" w:hAnsi="Times New Roman" w:cs="Times New Roman"/>
          <w:sz w:val="24"/>
          <w:szCs w:val="24"/>
          <w:lang w:val="uk-UA"/>
        </w:rPr>
        <w:t>18 травня 2023 року</w:t>
      </w:r>
      <w:r w:rsidR="00F576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F576EA">
        <w:rPr>
          <w:rFonts w:ascii="Times New Roman" w:hAnsi="Times New Roman" w:cs="Times New Roman"/>
          <w:sz w:val="24"/>
          <w:szCs w:val="24"/>
          <w:lang w:val="uk-UA"/>
        </w:rPr>
        <w:tab/>
        <w:t>№ 123</w:t>
      </w:r>
    </w:p>
    <w:p w:rsidR="00F523DC" w:rsidRPr="00F576EA" w:rsidRDefault="00F523DC" w:rsidP="00F523DC">
      <w:pPr>
        <w:pStyle w:val="TABLE"/>
        <w:spacing w:before="113"/>
        <w:ind w:firstLine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6EA">
        <w:rPr>
          <w:rFonts w:ascii="Times New Roman" w:hAnsi="Times New Roman" w:cs="Times New Roman"/>
          <w:sz w:val="24"/>
          <w:szCs w:val="24"/>
          <w:lang w:val="uk-UA"/>
        </w:rPr>
        <w:t xml:space="preserve">Цей акт складений між ТОВ "Акорд-Метал" в особі генерального директора Олексія </w:t>
      </w:r>
      <w:proofErr w:type="spellStart"/>
      <w:r w:rsidRPr="00F576EA">
        <w:rPr>
          <w:rFonts w:ascii="Times New Roman" w:hAnsi="Times New Roman" w:cs="Times New Roman"/>
          <w:sz w:val="24"/>
          <w:szCs w:val="24"/>
          <w:lang w:val="uk-UA"/>
        </w:rPr>
        <w:t>Резниченка</w:t>
      </w:r>
      <w:proofErr w:type="spellEnd"/>
      <w:r w:rsidRPr="00F576EA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Статуту, </w:t>
      </w:r>
      <w:r w:rsidRPr="00F576EA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далі — Благодійник</w:t>
      </w:r>
      <w:r w:rsidRPr="00F576EA">
        <w:rPr>
          <w:rFonts w:ascii="Times New Roman" w:hAnsi="Times New Roman" w:cs="Times New Roman"/>
          <w:sz w:val="24"/>
          <w:szCs w:val="24"/>
          <w:lang w:val="uk-UA"/>
        </w:rPr>
        <w:t>, та</w:t>
      </w:r>
    </w:p>
    <w:p w:rsidR="00F523DC" w:rsidRPr="00F576EA" w:rsidRDefault="00F576EA" w:rsidP="00F523DC">
      <w:pPr>
        <w:pStyle w:val="TABLE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_____________________________________________________________________________________________________________________________</w:t>
      </w:r>
      <w:r w:rsidR="00F523DC" w:rsidRPr="00F576E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</w:p>
    <w:p w:rsidR="00F523DC" w:rsidRPr="00F576EA" w:rsidRDefault="00F523DC" w:rsidP="00F523DC">
      <w:pPr>
        <w:pStyle w:val="TABLE"/>
        <w:ind w:firstLine="170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576E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(найменування, номер військової частини, код ЄДРПОУ, адреса)</w:t>
      </w:r>
    </w:p>
    <w:p w:rsidR="00F523DC" w:rsidRPr="00F576EA" w:rsidRDefault="00F523DC" w:rsidP="00F523DC">
      <w:pPr>
        <w:pStyle w:val="TABL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6EA">
        <w:rPr>
          <w:rFonts w:ascii="Times New Roman" w:hAnsi="Times New Roman" w:cs="Times New Roman"/>
          <w:sz w:val="24"/>
          <w:szCs w:val="24"/>
          <w:lang w:val="uk-UA"/>
        </w:rPr>
        <w:t>в особі</w:t>
      </w:r>
    </w:p>
    <w:p w:rsidR="00F523DC" w:rsidRPr="00F576EA" w:rsidRDefault="00F576EA" w:rsidP="00F523DC">
      <w:pPr>
        <w:pStyle w:val="TABL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</w:t>
      </w:r>
      <w:r w:rsidR="00F523DC" w:rsidRPr="00F576E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523DC" w:rsidRPr="00F576EA" w:rsidRDefault="00F523DC" w:rsidP="00F523DC">
      <w:pPr>
        <w:pStyle w:val="TABLE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576E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(посада, військове звання, ПІБ)</w:t>
      </w:r>
    </w:p>
    <w:p w:rsidR="00F523DC" w:rsidRPr="00F576EA" w:rsidRDefault="00F523DC" w:rsidP="00F523DC">
      <w:pPr>
        <w:pStyle w:val="TABL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76EA">
        <w:rPr>
          <w:rFonts w:ascii="Times New Roman" w:hAnsi="Times New Roman" w:cs="Times New Roman"/>
          <w:sz w:val="24"/>
          <w:szCs w:val="24"/>
          <w:lang w:val="uk-UA"/>
        </w:rPr>
        <w:t xml:space="preserve">що діє на підставі </w:t>
      </w:r>
      <w:r w:rsidR="00F576EA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_______________________________________________________________________</w:t>
      </w:r>
      <w:r w:rsidRPr="00F576EA"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</w:p>
    <w:p w:rsidR="00F523DC" w:rsidRPr="00F576EA" w:rsidRDefault="00F523DC" w:rsidP="00F523DC">
      <w:pPr>
        <w:pStyle w:val="TABLE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576E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(документ)</w:t>
      </w:r>
    </w:p>
    <w:p w:rsidR="00F523DC" w:rsidRPr="00F576EA" w:rsidRDefault="00F523DC" w:rsidP="00F523DC">
      <w:pPr>
        <w:pStyle w:val="TABL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6E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далі — </w:t>
      </w:r>
      <w:proofErr w:type="spellStart"/>
      <w:r w:rsidRPr="00F576EA">
        <w:rPr>
          <w:rFonts w:ascii="Times New Roman" w:hAnsi="Times New Roman" w:cs="Times New Roman"/>
          <w:i/>
          <w:iCs/>
          <w:sz w:val="24"/>
          <w:szCs w:val="24"/>
          <w:lang w:val="uk-UA"/>
        </w:rPr>
        <w:t>Бенефіціар</w:t>
      </w:r>
      <w:proofErr w:type="spellEnd"/>
      <w:r w:rsidRPr="00F576E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F576E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F576EA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добровільне безоплатне надання товарів</w:t>
      </w:r>
      <w:r w:rsidRPr="00F576EA">
        <w:rPr>
          <w:rFonts w:ascii="Times New Roman" w:hAnsi="Times New Roman" w:cs="Times New Roman"/>
          <w:sz w:val="24"/>
          <w:szCs w:val="24"/>
          <w:lang w:val="uk-UA"/>
        </w:rPr>
        <w:t>, зазначених у цьому акті</w:t>
      </w:r>
      <w:r w:rsidRPr="00F576E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F576EA">
        <w:rPr>
          <w:rFonts w:ascii="Times New Roman" w:hAnsi="Times New Roman" w:cs="Times New Roman"/>
          <w:sz w:val="24"/>
          <w:szCs w:val="24"/>
          <w:lang w:val="uk-UA"/>
        </w:rPr>
        <w:t>для потреб забезпечення оборони держави та з дотриманням вимог законодавства України про гуманітарну допомогу  у зв'язку з військовою агресією російської федерації, а саме: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139"/>
        <w:gridCol w:w="1134"/>
        <w:gridCol w:w="1247"/>
        <w:gridCol w:w="1133"/>
        <w:gridCol w:w="1701"/>
      </w:tblGrid>
      <w:tr w:rsidR="00F523DC" w:rsidRPr="00F576EA" w:rsidTr="00F57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Номенклатура товарів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F523DC" w:rsidRPr="00F576EA" w:rsidTr="00F57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Тепловізор</w:t>
            </w:r>
            <w:proofErr w:type="spellEnd"/>
            <w:r w:rsidRPr="00F5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ThermEye</w:t>
            </w:r>
            <w:proofErr w:type="spellEnd"/>
            <w:r w:rsidRPr="00F5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Cyclops</w:t>
            </w:r>
            <w:proofErr w:type="spellEnd"/>
            <w:r w:rsidRPr="00F576EA">
              <w:rPr>
                <w:rFonts w:ascii="Times New Roman" w:hAnsi="Times New Roman" w:cs="Times New Roman"/>
                <w:sz w:val="24"/>
                <w:szCs w:val="24"/>
              </w:rPr>
              <w:t xml:space="preserve"> 335 PRO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75940,00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379700,00</w:t>
            </w:r>
          </w:p>
        </w:tc>
      </w:tr>
      <w:tr w:rsidR="00F523DC" w:rsidRPr="00F576EA" w:rsidTr="00F57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DC" w:rsidRPr="00F576EA" w:rsidRDefault="00F523DC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379700,00</w:t>
            </w:r>
          </w:p>
        </w:tc>
      </w:tr>
    </w:tbl>
    <w:p w:rsidR="00F523DC" w:rsidRPr="00F576EA" w:rsidRDefault="00F523DC" w:rsidP="00F523DC">
      <w:pPr>
        <w:pStyle w:val="TABLE"/>
        <w:spacing w:before="57" w:after="113"/>
        <w:ind w:firstLine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3DC" w:rsidRPr="00F576EA" w:rsidRDefault="00F523DC" w:rsidP="00F523DC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переданих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товарів становить</w:t>
      </w:r>
      <w:r w:rsidRPr="00F576EA">
        <w:rPr>
          <w:rFonts w:ascii="Times New Roman" w:hAnsi="Times New Roman" w:cs="Times New Roman"/>
          <w:b/>
          <w:bCs/>
          <w:sz w:val="24"/>
          <w:szCs w:val="24"/>
        </w:rPr>
        <w:t xml:space="preserve"> 379700,00 </w:t>
      </w:r>
      <w:proofErr w:type="spellStart"/>
      <w:r w:rsidRPr="00F576EA">
        <w:rPr>
          <w:rFonts w:ascii="Times New Roman" w:hAnsi="Times New Roman" w:cs="Times New Roman"/>
          <w:b/>
          <w:bCs/>
          <w:sz w:val="24"/>
          <w:szCs w:val="24"/>
        </w:rPr>
        <w:t>грн</w:t>
      </w:r>
      <w:proofErr w:type="spellEnd"/>
      <w:r w:rsidRPr="00F57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6EA">
        <w:rPr>
          <w:rFonts w:ascii="Times New Roman" w:hAnsi="Times New Roman" w:cs="Times New Roman"/>
          <w:sz w:val="24"/>
          <w:szCs w:val="24"/>
        </w:rPr>
        <w:t xml:space="preserve">(триста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сімдесят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дев'ять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сімсот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00 коп.) без ПДВ.</w:t>
      </w:r>
    </w:p>
    <w:p w:rsidR="00F523DC" w:rsidRPr="00F576EA" w:rsidRDefault="00F523DC" w:rsidP="00F523DC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перевірено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одна до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одної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. Акт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F576EA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F523DC" w:rsidRPr="00F576EA" w:rsidRDefault="00F523DC" w:rsidP="00F523DC">
      <w:pPr>
        <w:pStyle w:val="TABLE"/>
        <w:spacing w:before="113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576EA">
        <w:rPr>
          <w:rFonts w:ascii="Times New Roman" w:hAnsi="Times New Roman" w:cs="Times New Roman"/>
          <w:b/>
          <w:bCs/>
          <w:sz w:val="24"/>
          <w:szCs w:val="24"/>
        </w:rPr>
        <w:t xml:space="preserve">Від </w:t>
      </w:r>
      <w:proofErr w:type="spellStart"/>
      <w:r w:rsidRPr="00F576EA">
        <w:rPr>
          <w:rFonts w:ascii="Times New Roman" w:hAnsi="Times New Roman" w:cs="Times New Roman"/>
          <w:b/>
          <w:bCs/>
          <w:sz w:val="24"/>
          <w:szCs w:val="24"/>
        </w:rPr>
        <w:t>Благодійника</w:t>
      </w:r>
      <w:bookmarkStart w:id="0" w:name="_GoBack"/>
      <w:bookmarkEnd w:id="0"/>
      <w:proofErr w:type="spellEnd"/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4875"/>
      </w:tblGrid>
      <w:tr w:rsidR="00F523DC" w:rsidRPr="00F57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</w:p>
        </w:tc>
        <w:tc>
          <w:tcPr>
            <w:tcW w:w="4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ім'я</w:t>
            </w:r>
            <w:proofErr w:type="spellEnd"/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прізвище</w:t>
            </w:r>
            <w:proofErr w:type="spellEnd"/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F523DC" w:rsidRPr="00F576EA" w:rsidRDefault="00F523DC" w:rsidP="00F523DC">
      <w:pPr>
        <w:pStyle w:val="TABLE"/>
        <w:ind w:firstLine="17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23DC" w:rsidRPr="00F576EA" w:rsidRDefault="00F523DC" w:rsidP="00F523DC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576EA">
        <w:rPr>
          <w:rFonts w:ascii="Times New Roman" w:hAnsi="Times New Roman" w:cs="Times New Roman"/>
          <w:b/>
          <w:bCs/>
          <w:sz w:val="24"/>
          <w:szCs w:val="24"/>
        </w:rPr>
        <w:t xml:space="preserve">Від </w:t>
      </w:r>
      <w:proofErr w:type="spellStart"/>
      <w:r w:rsidRPr="00F576EA">
        <w:rPr>
          <w:rFonts w:ascii="Times New Roman" w:hAnsi="Times New Roman" w:cs="Times New Roman"/>
          <w:b/>
          <w:bCs/>
          <w:sz w:val="24"/>
          <w:szCs w:val="24"/>
        </w:rPr>
        <w:t>Бенефіціара</w:t>
      </w:r>
      <w:proofErr w:type="spellEnd"/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4875"/>
      </w:tblGrid>
      <w:tr w:rsidR="00F523DC" w:rsidRPr="00F57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(підпис) </w:t>
            </w:r>
          </w:p>
        </w:tc>
        <w:tc>
          <w:tcPr>
            <w:tcW w:w="4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  <w:p w:rsidR="00F523DC" w:rsidRPr="00F576EA" w:rsidRDefault="00F523DC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(ім'я та прізвище)</w:t>
            </w:r>
          </w:p>
        </w:tc>
      </w:tr>
    </w:tbl>
    <w:p w:rsidR="004E1BE4" w:rsidRPr="00F576EA" w:rsidRDefault="004E1BE4" w:rsidP="00F523DC">
      <w:pPr>
        <w:rPr>
          <w:rFonts w:ascii="Times New Roman" w:hAnsi="Times New Roman" w:cs="Times New Roman"/>
          <w:sz w:val="24"/>
          <w:szCs w:val="24"/>
        </w:rPr>
      </w:pPr>
    </w:p>
    <w:sectPr w:rsidR="004E1BE4" w:rsidRPr="00F576EA" w:rsidSect="002C429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Ten Cyrillic 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Black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Ten Cyrillic Bold Inclin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27"/>
    <w:rsid w:val="001918E7"/>
    <w:rsid w:val="004E1BE4"/>
    <w:rsid w:val="00B37CB4"/>
    <w:rsid w:val="00BA509B"/>
    <w:rsid w:val="00F523DC"/>
    <w:rsid w:val="00F54627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96EE-A2B0-4342-ABD5-C5774B39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ule">
    <w:name w:val="Preambule"/>
    <w:basedOn w:val="a"/>
    <w:next w:val="a"/>
    <w:uiPriority w:val="99"/>
    <w:rsid w:val="00F54627"/>
    <w:pPr>
      <w:autoSpaceDE w:val="0"/>
      <w:autoSpaceDN w:val="0"/>
      <w:adjustRightInd w:val="0"/>
      <w:spacing w:before="57" w:after="113" w:line="240" w:lineRule="atLeast"/>
      <w:ind w:left="567" w:right="567" w:firstLine="170"/>
      <w:jc w:val="both"/>
      <w:textAlignment w:val="center"/>
    </w:pPr>
    <w:rPr>
      <w:rFonts w:ascii="Times Ten Cyrillic Oblique" w:hAnsi="Times Ten Cyrillic Oblique" w:cs="Times Ten Cyrillic Oblique"/>
      <w:i/>
      <w:iCs/>
      <w:color w:val="000000"/>
      <w:spacing w:val="2"/>
      <w:w w:val="95"/>
    </w:rPr>
  </w:style>
  <w:style w:type="paragraph" w:customStyle="1" w:styleId="MainTextUKR">
    <w:name w:val="Main Text UKR"/>
    <w:basedOn w:val="a"/>
    <w:uiPriority w:val="99"/>
    <w:rsid w:val="00BA509B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Times Ten Cyrillic Upright" w:hAnsi="Times Ten Cyrillic Upright" w:cs="Times Ten Cyrillic Upright"/>
      <w:color w:val="000000"/>
      <w:spacing w:val="6"/>
    </w:rPr>
  </w:style>
  <w:style w:type="paragraph" w:customStyle="1" w:styleId="2Heading">
    <w:name w:val="2Heading"/>
    <w:basedOn w:val="a"/>
    <w:next w:val="a"/>
    <w:uiPriority w:val="99"/>
    <w:rsid w:val="00BA509B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HeliosCondBlack Bold" w:hAnsi="HeliosCondBlack Bold" w:cs="HeliosCondBlack Bold"/>
      <w:b/>
      <w:bCs/>
      <w:caps/>
      <w:color w:val="000000"/>
      <w:sz w:val="30"/>
      <w:szCs w:val="30"/>
      <w:lang w:val="en-GB"/>
    </w:rPr>
  </w:style>
  <w:style w:type="paragraph" w:customStyle="1" w:styleId="MainRUS11x13">
    <w:name w:val="Main RUS 11x13"/>
    <w:basedOn w:val="a3"/>
    <w:next w:val="MainTextUKR"/>
    <w:uiPriority w:val="99"/>
    <w:rsid w:val="00BA509B"/>
    <w:pPr>
      <w:spacing w:line="260" w:lineRule="atLeast"/>
      <w:ind w:firstLine="170"/>
      <w:jc w:val="both"/>
    </w:pPr>
    <w:rPr>
      <w:rFonts w:ascii="Times Ten Cyrillic Upright" w:hAnsi="Times Ten Cyrillic Upright" w:cs="Times Ten Cyrillic Upright"/>
      <w:spacing w:val="4"/>
      <w:sz w:val="22"/>
      <w:szCs w:val="22"/>
      <w:lang w:val="ru-RU"/>
    </w:rPr>
  </w:style>
  <w:style w:type="paragraph" w:customStyle="1" w:styleId="a3">
    <w:name w:val="[Без стиля]"/>
    <w:rsid w:val="00BA509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a4">
    <w:name w:val="Signature"/>
    <w:basedOn w:val="MainRUS11x13"/>
    <w:link w:val="a5"/>
    <w:uiPriority w:val="99"/>
    <w:rsid w:val="00B37CB4"/>
    <w:pPr>
      <w:suppressAutoHyphens/>
      <w:spacing w:before="113" w:after="113"/>
      <w:ind w:right="57" w:firstLine="0"/>
      <w:jc w:val="right"/>
      <w:textAlignment w:val="baseline"/>
    </w:pPr>
    <w:rPr>
      <w:rFonts w:ascii="Times Ten Cyrillic Bold Incline" w:hAnsi="Times Ten Cyrillic Bold Incline" w:cs="Times Ten Cyrillic Bold Incline"/>
      <w:b/>
      <w:bCs/>
    </w:rPr>
  </w:style>
  <w:style w:type="character" w:customStyle="1" w:styleId="a5">
    <w:name w:val="Подпись Знак"/>
    <w:basedOn w:val="a0"/>
    <w:link w:val="a4"/>
    <w:uiPriority w:val="99"/>
    <w:rsid w:val="00B37CB4"/>
    <w:rPr>
      <w:rFonts w:ascii="Times Ten Cyrillic Bold Incline" w:hAnsi="Times Ten Cyrillic Bold Incline" w:cs="Times Ten Cyrillic Bold Incline"/>
      <w:b/>
      <w:bCs/>
      <w:color w:val="000000"/>
      <w:spacing w:val="4"/>
    </w:rPr>
  </w:style>
  <w:style w:type="paragraph" w:customStyle="1" w:styleId="TABLE">
    <w:name w:val="TABLE"/>
    <w:basedOn w:val="a3"/>
    <w:uiPriority w:val="99"/>
    <w:rsid w:val="00F523DC"/>
    <w:pPr>
      <w:suppressAutoHyphens/>
      <w:spacing w:line="224" w:lineRule="atLeast"/>
    </w:pPr>
    <w:rPr>
      <w:rFonts w:ascii="UniversC" w:hAnsi="UniversC" w:cs="UniversC"/>
      <w:spacing w:val="-1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2023-05-26T05:55:00Z</dcterms:created>
  <dcterms:modified xsi:type="dcterms:W3CDTF">2023-05-26T08:41:00Z</dcterms:modified>
</cp:coreProperties>
</file>